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Belangrijke Informatie bij het Huren van een Snowglobe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Gelieve dit document aandachtig door te nemen. Bij vragen kunt u onze klantenservice bereiken op 085-002-0026 of stuur een mail naar </w:t>
      </w:r>
      <w:hyperlink r:id="rId6">
        <w:r w:rsidDel="00000000" w:rsidR="00000000" w:rsidRPr="00000000">
          <w:rPr>
            <w:color w:val="1155cc"/>
            <w:u w:val="single"/>
            <w:rtl w:val="0"/>
          </w:rPr>
          <w:t xml:space="preserve">info@happyrent.nl</w:t>
        </w:r>
      </w:hyperlink>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Het huren van de Snowglobe is alleen mogelijk in combinatie met de volgende service producten: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Transport</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Op- en Afbouw</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Begeleiding gedurende gebruik.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Door het uitvoeren van het transport, op- en afbouw en begeleiding kunnen wij u de veiligheid van de bezoekers en de juiste omgang met de snowglobe garanderen. Duurt de werkdag van onze medewerkers, inclusief transport, op- en afbouw en begeleiding, te lang, dan zullen wij hotelaccommodatie voor onze medewerkers organiseren en de kosten hiervan mee berekenen op de kosten. Dit geldt ook wanneer ons personeel meerdere dagen op een locatie moet begeleiden. Het is niet mogelijk dat u voor ons de hotelovernachting regelt.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 tijd voor de begeleiding wordt berekend vanaf de tijd dat de snowglobe opgebouwd moet worden tot het moment dat de snowglobe moet worden afgebouwd. Als voorbeeld, Wanneer de snowglobe voor 10 uur opgebouwd moet worden maar het evenement begint pas om 12, wordt alsnog de begeleiding berekend vanaf 10 uur. Wanneer de snowglobe meerdere dagen op een locatie geboekt is en deze niet elke keer op- en afgebouwd hoeft te worden, betaald u voor de begeleiding alleen wanneer ons personeel op de locatie is.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Ook moet de weg tot de locatie bereikbaar zijn voor een van onze bestelbussen. Denk ook aan wegafzettingen en een goed bereikbare laad, los en parkeerplek.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Naast de bovengenoemde verplichte service producten, kunt u optioneel nog de volgende service producten boeken.: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Decoratiepakket:</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Wij hebben verschillende decoratie attributen waar u gebruik van kunt maken om in of rond de snowglobe te plaatsen. Denk hierbij aan een rendier, kerstman, een nep kerstboom met verlichting en kerstballen en Kerstcadeau’s. Aan het pakket worden vaak artikelen toegevoegd, neem dan ook contact met ons om u te informeren over de laatste artikelen.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Foto Service</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Het foto team bestaat uit twee personen, een medewerker bedient de spiegel reflex camera. Er wordt geen statief gebruikt voor het fotograferen van de foto’s, aangezien elke groep mensen in de globe weer anders is. Om de leukste foto’s te maken van de mensen in de globe moet de fotograaf steeds op een andere plaats staan. </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De andere medewerker bedient de laptop met de daaraan verbonden fotodrukker. Deze medewerker zoekt de leukste foto uit waarna hij deze zal printen en meegeven aan uw gasten in een leuk mapje. Uw gasten kunnen hun foto ongeveer na 10 of 15 minuten ophalen. Er worden evenveel foto’s afgedrukt als er mensen op de foto staan zodat iedereen een eigen foto heeft. </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Indien u uw logo wilt hebben geplaatst op de foto, is dat mogelijk. U kunt namelijk op of onder de foto uw logo laten drukken. Dit zit bij de prijs van de fotoservice inbegrepen. De foto’s hebben een 15x10 verhouding en worden liggende gedrukt. Het ontwerp van het design moet in png formaat minstens drie dagen voor aanvang worden aangeleverd. </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De fotoservice is uitsluitend bedoeld voor foto’s van de snowglobe. Van de rest van het evenement zullen geen foto’s gemaakt worden.</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Voor de printer en de laptop hebben wij een tafel nodig en eventueel overkapping. De printer, camera en laptop zijn niet waterdicht. Een droge plek en een tafel of eventuele stand dient door de huurder georganiseerd te worden.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Branding:</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Er zijn twee mogelijkheden om aan de door u gehuurde snowglobe meer branding toe te voegen. Dit kan namelijk door een custom achterwand en een custom ‘rok’. Wij kunnen namelijk de achterwand en het zeil rondom het podium van de snowglobe vervangen door een door u aangeleverd ontwerp. </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Het laten produceren van de achtergrond en de custom rok kost tijd. Lever tijdig uw ontwerp aan en neem contact op met onze klantenservice om de huidige levertijd op te vragen. </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Het template voor het ontwerp kunt u bij ons aanvragen. Uw ontwerp moet een dichtheid van minstens 300 dpi hebben en worden aangeleverd in pdf of jpg formaat.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Technische Informatie: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Voor de snowglobe (met of zonder fotoservice) gebruiken wij een vrije stroomgroep.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De snowglobe kan binnen en buiten worden gebruikt.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De snowglobe wordt in losse delen getransporteerd in een bestelbus. De plek waar de snowglobe opgezet moet worden moet goed bereikbaar zijn met een palletwagen. Tussen de locatie waar wij mogen lossen en de locatie waar de snowglobe geplaatst moet worden mogen dus geen obstakels zijn waar een palletwagen niet langs of overheen kan (denk hierbij aan trappen of opstapjes). Graag altijd even van te voren contact opnemen met onze klantenservice om ons te informeren over de locatie zodat wij weten waar wij ons op moeten voorbereiden.</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In de huurprijs van de snowglobe zit ook de nepsneeuw inbegrepen. In de vloer van de globe zit een rooster waar een sterke luchtstroom de globe ingeblazen wordt. De gasten kunnen de nep sneeuw over deze luchtstroom strooien zodat de sneeuw ronddwarrelt. Er is geen constante toevoer van ronddwarrelende sneeuw omdat dan het nemen van foto’s een stuk lastiger wordt doordat gezichten constant worden geblokkeerd door de sneeuw.  Ook willen we zo voorkomen dat de deelnemers sneeuw in de ogen, mond of neus krijgen.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De Snowglobe wordt in twee verschillende formaten aangeboden. De huurprijzen van deze zijn hetzelfde en worden dan ook als één product aangeboden. Neem contact op met onze klantenservice over de beschikbaarheid van beide formaten. Ook kunt u dan gelijk aangeven naar welk formaat uw voorkeur uitgaat zodat wij deze voor u kunnen reserveren.</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Aan de achterkant van de snowglobe zit een trap waar men in en uit de snowglobe kan gaan De trap zelf neemt ook plaats in beslag maar houd er ook rekening mee dat er voldoende ruimte moet zijn voor mensen om in de rij te kunnen staan en om veilig in en uit de snowglobe te komen. Ook voor de snowglobe moet voldoende ruimte zijn zodat onze fotoservice ruimte heeft om te manoeuvreren tijdens het maken van de foto’s.</w:t>
      </w:r>
    </w:p>
    <w:p w:rsidR="00000000" w:rsidDel="00000000" w:rsidP="00000000" w:rsidRDefault="00000000" w:rsidRPr="00000000" w14:paraId="00000025">
      <w:pPr>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appyrent.n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